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PROCEDURA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KORZYSTANIA Z TELEFONÓW KOMÓRKOWYCH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I SPRZĘTU ELEKTRONICZNEGO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1. Uczniowie przynoszą do szkoły telefony komórkowe, odtwarzacze i inny sprzęt elektroniczny na własną odpowiedzialność, za zgodą rodziców.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2. Szkoła nie ponosi odpowiedzialności za zniszczenie, zagubienie czy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kradzież sprzętu przynoszonego przez uczniów.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3. W czasie lekcji telefony komórkowe muszą być wyłączone lub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pl-PL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wyciszone i schowane w plecakach.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5. Możliwe jest korzystanie z telefonu komórkowego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pl-PL" w:eastAsia="zh-CN" w:bidi="ar"/>
        </w:rPr>
        <w:t xml:space="preserve"> w cza</w:t>
      </w: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pl-PL" w:eastAsia="zh-CN" w:bidi="ar"/>
        </w:rPr>
        <w:t>sie przerw między lekcjami z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zastrzeżeniem pkt.7.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6. Dopuszcza się możliwość korzystania z telefonu komórkowego i innych urządzeń elektronicznych podczas wycieczek szkolnych za zgodą rodziców, którzy ponoszą pełną odpowiedzialność za sprzęt, po uprzednim ustaleniu warunków korzystania z wychowawcą - opiekunem grupy.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7. Nagrywanie dźwięku i obrazu za pomocą telefonu, dyktafonu,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pl-PL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odtwarzacza MP czy aparatu fotograficznego jest możliwe jedynie za zgodą osoby nagrywanej lub fotografowanej. Niedopuszczalne jest nagrywanie lub fotografowanie sytuacji niezgodnych z powszechnie przyjętymi normami etycznymi i społecznymi oraz przesyłanie treści obrażających inne osoby.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10. Naruszenie przez ucznia zasad używania telefonów komórkowych określonych w punkcie 7 skutkuje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pl-PL" w:eastAsia="zh-CN" w:bidi="ar"/>
        </w:rPr>
        <w:t>uwagą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w Librusie.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pl-PL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W przypadku powtarzania się ww. sytuacji, wychowawca informuje o tym fakcie rodziców/opiekunów ucznia.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pl-PL" w:eastAsia="zh-CN" w:bidi="ar"/>
        </w:rPr>
        <w:t xml:space="preserve">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72C2"/>
    <w:rsid w:val="2A3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2022-09-14T09:28:00Z</dcterms:created>
  <dc:creator>Księżniczka</dc:creator>
  <cp:lastModifiedBy>Księżniczka</cp:lastModifiedBy>
  <cp:lastPrinted>2022-09-14T09:51:05Z</cp:lastPrinted>
  <dcterms:modified xsi:type="dcterms:W3CDTF">2022-09-14T09:52:33Z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6799A5759AEC48F7ACC6D4258B91075D</vt:lpwstr>
  </property>
</Properties>
</file>